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7AE" w:rsidRDefault="00981D6C" w:rsidP="001057AE">
      <w:pPr>
        <w:tabs>
          <w:tab w:val="left" w:pos="4500"/>
          <w:tab w:val="center" w:pos="7497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inline distT="0" distB="0" distL="0" distR="0">
            <wp:extent cx="9347372" cy="6612862"/>
            <wp:effectExtent l="19050" t="0" r="6178" b="0"/>
            <wp:docPr id="1" name="Рисунок 1" descr="G:\Сканы бочкарев\Сканы рп 1 кл\Изобразительное искусство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каны бочкарев\Сканы рп 1 кл\Изобразительное искусство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6293" cy="6619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057A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</w:p>
    <w:p w:rsidR="002A64AC" w:rsidRPr="0035467F" w:rsidRDefault="002A64AC" w:rsidP="001057AE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329EA" w:rsidRDefault="00466623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6662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Календарно-тематическое планирование разработано в соответствии с рабочей программой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учебного предмета «</w:t>
      </w:r>
      <w:r w:rsid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>Изобразительное искусство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1-4 классы. На основании  учебного плана </w:t>
      </w:r>
      <w:r w:rsid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МБОУ </w:t>
      </w:r>
      <w:r w:rsid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>«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Ялкынская ООШ» на 201</w:t>
      </w:r>
      <w:r w:rsidR="001057AE"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-20</w:t>
      </w:r>
      <w:r w:rsidR="001057AE">
        <w:rPr>
          <w:rFonts w:ascii="Times New Roman" w:eastAsiaTheme="minorHAnsi" w:hAnsi="Times New Roman" w:cs="Times New Roman"/>
          <w:sz w:val="24"/>
          <w:szCs w:val="24"/>
          <w:lang w:eastAsia="en-US"/>
        </w:rPr>
        <w:t>20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учебный год на изучение </w:t>
      </w:r>
      <w:r w:rsid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>изобразительного искусства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EC5EB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отводится </w:t>
      </w:r>
      <w:r w:rsid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час</w:t>
      </w:r>
      <w:r w:rsid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r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неделю. </w:t>
      </w:r>
      <w:r w:rsidR="00FF2783"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 освоения  рабочей программы  учебного  предмета</w:t>
      </w:r>
      <w:r w:rsidR="00EC5EBE"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</w:t>
      </w:r>
      <w:r w:rsidR="00DC074F"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>Изобразительное искусство»</w:t>
      </w:r>
      <w:r w:rsidR="00FF2783"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r w:rsidR="00EC5EBE"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</w:t>
      </w:r>
      <w:r w:rsidR="00FF2783"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классе  используется учебник из УМК «Перспектива» авторов </w:t>
      </w:r>
      <w:r w:rsidR="00EC5EBE" w:rsidRPr="00DC074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r w:rsidR="00DC074F" w:rsidRPr="00DC074F">
        <w:rPr>
          <w:rFonts w:ascii="Times New Roman" w:hAnsi="Times New Roman" w:cs="Times New Roman"/>
          <w:color w:val="262626"/>
          <w:sz w:val="24"/>
          <w:szCs w:val="24"/>
        </w:rPr>
        <w:t>Шпикалова Т.Я., Ершова Л.В.</w:t>
      </w:r>
    </w:p>
    <w:p w:rsidR="00EC5EBE" w:rsidRPr="000329EA" w:rsidRDefault="00EC5EBE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9"/>
        <w:tblW w:w="0" w:type="auto"/>
        <w:tblLook w:val="04A0"/>
      </w:tblPr>
      <w:tblGrid>
        <w:gridCol w:w="959"/>
        <w:gridCol w:w="9922"/>
        <w:gridCol w:w="1134"/>
        <w:gridCol w:w="1418"/>
        <w:gridCol w:w="1559"/>
      </w:tblGrid>
      <w:tr w:rsidR="00DC074F" w:rsidRPr="004B376E" w:rsidTr="00DC074F">
        <w:trPr>
          <w:trHeight w:val="355"/>
        </w:trPr>
        <w:tc>
          <w:tcPr>
            <w:tcW w:w="959" w:type="dxa"/>
            <w:vMerge w:val="restart"/>
          </w:tcPr>
          <w:p w:rsidR="00DC074F" w:rsidRPr="00DC074F" w:rsidRDefault="00DC074F" w:rsidP="00DC07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DC074F" w:rsidRPr="00DC074F" w:rsidRDefault="00DC074F" w:rsidP="00DC074F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gramStart"/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922" w:type="dxa"/>
            <w:vMerge w:val="restart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gridSpan w:val="2"/>
          </w:tcPr>
          <w:p w:rsidR="00DC074F" w:rsidRPr="00DC074F" w:rsidRDefault="00DC074F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DC074F" w:rsidRPr="004B376E" w:rsidTr="00DC074F">
        <w:trPr>
          <w:trHeight w:val="136"/>
        </w:trPr>
        <w:tc>
          <w:tcPr>
            <w:tcW w:w="959" w:type="dxa"/>
            <w:vMerge/>
          </w:tcPr>
          <w:p w:rsidR="00DC074F" w:rsidRPr="00DC074F" w:rsidRDefault="00DC074F" w:rsidP="002C52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2" w:type="dxa"/>
            <w:vMerge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DC074F" w:rsidRPr="004B376E" w:rsidTr="00DC074F">
        <w:trPr>
          <w:trHeight w:val="558"/>
        </w:trPr>
        <w:tc>
          <w:tcPr>
            <w:tcW w:w="14992" w:type="dxa"/>
            <w:gridSpan w:val="5"/>
          </w:tcPr>
          <w:p w:rsidR="00DC074F" w:rsidRPr="00897F99" w:rsidRDefault="00DC074F" w:rsidP="002C525D">
            <w:pPr>
              <w:tabs>
                <w:tab w:val="left" w:pos="346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F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ВОСХИТИСЬ КРАСОТОЙ НАРЯДНОЙ ОСЕНИ 8ч</w:t>
            </w:r>
          </w:p>
        </w:tc>
      </w:tr>
      <w:tr w:rsidR="00DC074F" w:rsidRPr="004B376E" w:rsidTr="00DC074F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Какого цвета осень? 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Живая природа: цвет. Пейзаж в живописи. 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DC074F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2" w:type="dxa"/>
          </w:tcPr>
          <w:p w:rsidR="00DC074F" w:rsidRPr="001057AE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7AE">
              <w:rPr>
                <w:rFonts w:ascii="Times New Roman" w:eastAsia="Times New Roman" w:hAnsi="Times New Roman" w:cs="Times New Roman"/>
                <w:sz w:val="24"/>
                <w:szCs w:val="24"/>
              </w:rPr>
              <w:t>Твой осенний букет.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057A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Декоративная композиция.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DC074F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Осенние перемены в природе.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Пейзаж: композиция, пространство, планы. Экскурсия.</w:t>
            </w: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НРК Осенние перемены в природе нашего края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DC074F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В сентябре у рябины именины.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Декоративная композиция</w:t>
            </w:r>
            <w:proofErr w:type="gramStart"/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.О</w:t>
            </w:r>
            <w:proofErr w:type="gramEnd"/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сенняя прогулка.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DC074F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Щедрая осень.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Живая природа: форма и цвет. Натюрморт: композиция.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DC074F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у народного мастера С. Веселова.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Орнамент народов России.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DC074F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Золотые травы России. 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Ритмы травного хохломского узора.</w:t>
            </w: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Изовикторина «Осень». НРК Татарский национальный орнамент.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DC074F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2" w:type="dxa"/>
          </w:tcPr>
          <w:p w:rsidR="00DC074F" w:rsidRPr="00C467F1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67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Наши достижения. 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7F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Что я  знаю и могу. Наш проект «Щедрый осенний лес и его жители».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DC074F">
        <w:tc>
          <w:tcPr>
            <w:tcW w:w="14992" w:type="dxa"/>
            <w:gridSpan w:val="5"/>
          </w:tcPr>
          <w:p w:rsidR="00DC074F" w:rsidRPr="00897F99" w:rsidRDefault="00DC074F" w:rsidP="002C525D">
            <w:pPr>
              <w:tabs>
                <w:tab w:val="left" w:pos="346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F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ЛЮБУЙСЯ УЗОРАМИ КРАСАВИЦЫ-ЗИМЫ 7 ч</w:t>
            </w: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О чем поведал Каргопольский узор.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Орнамент народов России.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гостях у народной мастерицы У. Бабкиной. 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Русская глиняная каргопольская игрушка.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Зимнее дерево.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Живая природа. Пейзаж в графике.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пейзаж: день и ночь.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Зимний пейзаж в графике.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Белоснежные узоры.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Вологодские кружева.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 радуги в новогодних игрушках.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Декоративная композиция.</w:t>
            </w: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Изовикторина «Красавица-зима».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достижения.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Я знаю. Я могу. Наш проекты «Зимние фантазии» и «Конкурс новогодних украшений»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DC074F">
        <w:tc>
          <w:tcPr>
            <w:tcW w:w="14992" w:type="dxa"/>
            <w:gridSpan w:val="5"/>
          </w:tcPr>
          <w:p w:rsidR="00DC074F" w:rsidRPr="00897F99" w:rsidRDefault="00DC074F" w:rsidP="00DC074F">
            <w:pPr>
              <w:tabs>
                <w:tab w:val="left" w:pos="346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7F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РАДУЙСЯ МНОГОЦВЕТЬЮ ВЕСНЫ И ЛЕТА 18 ч</w:t>
            </w: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следам зимней сказки. </w:t>
            </w: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Декоративная композиция.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Зимние забавы</w:t>
            </w:r>
            <w:proofErr w:type="gramStart"/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</w:t>
            </w:r>
            <w:proofErr w:type="gramEnd"/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южетная композиция. 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Защитники земли русской.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Образ богатыря.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Открой секреты дымки.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Русская глиняная игрушка.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Дымковская игрушка.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Русская глиняная игрушка.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Краски природы в наряде русской красавицы.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Народный костюм. НРК Татарский национальный костюм.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Вешние воды.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Весенний пейзаж: цвет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– вестники весны.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Весенний пейзаж: декоративная композиция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У лукоморья дуб зелёный.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Образ дерева в искусстве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  <w:tab w:val="left" w:pos="38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неразлучности доброты, красоты и фантазии. </w:t>
            </w:r>
          </w:p>
          <w:p w:rsidR="00DC074F" w:rsidRPr="00DC074F" w:rsidRDefault="00DC074F" w:rsidP="002C525D">
            <w:pPr>
              <w:tabs>
                <w:tab w:val="left" w:pos="3461"/>
                <w:tab w:val="left" w:pos="389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Образ сказочного героя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Красуйся, красота, по цветам лазоревым.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Цвет и оттенки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царстве радуги-дуги. 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Теплые и холодные, основные и дополнительные цвета и их оттенки.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Узнай, как все цвета дружат.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Теплые и холодные, основные и дополнительные цвета и их оттенки.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Какого цвета страна родная.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Пейзаж в живописи.</w:t>
            </w: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НРК Творчество художников РТ.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Страница для </w:t>
            </w:r>
            <w:proofErr w:type="gramStart"/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Сокровища России: музеи Москвы.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НРК Государственный музей изобразительных искусств РТ.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Изовикторина «Сокровища России».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достижения.</w:t>
            </w:r>
          </w:p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Я знаю. Я могу. Наши проекты «Весенняя ярмарка» и «Город мастеров».      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C074F" w:rsidRPr="004B376E" w:rsidTr="0089543C">
        <w:tc>
          <w:tcPr>
            <w:tcW w:w="959" w:type="dxa"/>
          </w:tcPr>
          <w:p w:rsidR="00DC074F" w:rsidRPr="00DC074F" w:rsidRDefault="00DC074F" w:rsidP="002C52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2" w:type="dxa"/>
          </w:tcPr>
          <w:p w:rsidR="00DC074F" w:rsidRPr="00DC074F" w:rsidRDefault="00DC074F" w:rsidP="002C525D">
            <w:pPr>
              <w:tabs>
                <w:tab w:val="left" w:pos="346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Домашний музей.</w:t>
            </w:r>
          </w:p>
        </w:tc>
        <w:tc>
          <w:tcPr>
            <w:tcW w:w="1134" w:type="dxa"/>
          </w:tcPr>
          <w:p w:rsidR="00DC074F" w:rsidRPr="00DC074F" w:rsidRDefault="00DC074F" w:rsidP="002C525D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4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C074F" w:rsidRPr="00DC074F" w:rsidRDefault="00DC074F" w:rsidP="002C525D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</w:tbl>
    <w:p w:rsidR="000329EA" w:rsidRPr="000329EA" w:rsidRDefault="000329EA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0329EA" w:rsidRPr="000329EA" w:rsidSect="008A2CB6">
          <w:pgSz w:w="16838" w:h="11906" w:orient="landscape"/>
          <w:pgMar w:top="992" w:right="425" w:bottom="425" w:left="1418" w:header="709" w:footer="709" w:gutter="0"/>
          <w:cols w:space="708"/>
          <w:docGrid w:linePitch="360"/>
        </w:sectPr>
      </w:pPr>
    </w:p>
    <w:p w:rsidR="0094052F" w:rsidRDefault="0094052F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160C28" w:rsidRDefault="00160C28" w:rsidP="00216519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04F" w:rsidRDefault="0089604F" w:rsidP="00B8297B">
      <w:pPr>
        <w:spacing w:after="0" w:line="240" w:lineRule="auto"/>
      </w:pPr>
      <w:r>
        <w:separator/>
      </w:r>
    </w:p>
  </w:endnote>
  <w:endnote w:type="continuationSeparator" w:id="0">
    <w:p w:rsidR="0089604F" w:rsidRDefault="0089604F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04F" w:rsidRDefault="0089604F" w:rsidP="00B8297B">
      <w:pPr>
        <w:spacing w:after="0" w:line="240" w:lineRule="auto"/>
      </w:pPr>
      <w:r>
        <w:separator/>
      </w:r>
    </w:p>
  </w:footnote>
  <w:footnote w:type="continuationSeparator" w:id="0">
    <w:p w:rsidR="0089604F" w:rsidRDefault="0089604F" w:rsidP="00B829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21380A"/>
    <w:rsid w:val="0000212F"/>
    <w:rsid w:val="000329EA"/>
    <w:rsid w:val="00077AC8"/>
    <w:rsid w:val="00100FBA"/>
    <w:rsid w:val="001057AE"/>
    <w:rsid w:val="00160C28"/>
    <w:rsid w:val="001B15F4"/>
    <w:rsid w:val="001F4B31"/>
    <w:rsid w:val="0021380A"/>
    <w:rsid w:val="00216519"/>
    <w:rsid w:val="00244094"/>
    <w:rsid w:val="002A64AC"/>
    <w:rsid w:val="00331B85"/>
    <w:rsid w:val="00357F7A"/>
    <w:rsid w:val="003C5465"/>
    <w:rsid w:val="003F37F8"/>
    <w:rsid w:val="00422162"/>
    <w:rsid w:val="00443AD7"/>
    <w:rsid w:val="00445829"/>
    <w:rsid w:val="00466623"/>
    <w:rsid w:val="00540D34"/>
    <w:rsid w:val="0060633A"/>
    <w:rsid w:val="006F4DB6"/>
    <w:rsid w:val="00762AD9"/>
    <w:rsid w:val="00816DA9"/>
    <w:rsid w:val="00854A2D"/>
    <w:rsid w:val="0089543C"/>
    <w:rsid w:val="0089604F"/>
    <w:rsid w:val="00897F99"/>
    <w:rsid w:val="00920FEC"/>
    <w:rsid w:val="0094052F"/>
    <w:rsid w:val="00981D6C"/>
    <w:rsid w:val="00A06053"/>
    <w:rsid w:val="00A4281F"/>
    <w:rsid w:val="00B8297B"/>
    <w:rsid w:val="00BC7C83"/>
    <w:rsid w:val="00BF7473"/>
    <w:rsid w:val="00C467F1"/>
    <w:rsid w:val="00C60D84"/>
    <w:rsid w:val="00CA0076"/>
    <w:rsid w:val="00D21169"/>
    <w:rsid w:val="00DC074F"/>
    <w:rsid w:val="00E555DD"/>
    <w:rsid w:val="00EA3E0A"/>
    <w:rsid w:val="00EB7AB3"/>
    <w:rsid w:val="00EC5EBE"/>
    <w:rsid w:val="00EC7568"/>
    <w:rsid w:val="00EE1149"/>
    <w:rsid w:val="00F62984"/>
    <w:rsid w:val="00FF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paragraph" w:styleId="a8">
    <w:name w:val="No Spacing"/>
    <w:uiPriority w:val="1"/>
    <w:qFormat/>
    <w:rsid w:val="00DC074F"/>
    <w:pPr>
      <w:spacing w:after="0" w:line="240" w:lineRule="auto"/>
    </w:pPr>
  </w:style>
  <w:style w:type="table" w:styleId="a9">
    <w:name w:val="Table Grid"/>
    <w:basedOn w:val="a1"/>
    <w:uiPriority w:val="59"/>
    <w:rsid w:val="00DC0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95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543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людмила</cp:lastModifiedBy>
  <cp:revision>16</cp:revision>
  <cp:lastPrinted>2019-03-31T10:37:00Z</cp:lastPrinted>
  <dcterms:created xsi:type="dcterms:W3CDTF">2019-03-28T13:30:00Z</dcterms:created>
  <dcterms:modified xsi:type="dcterms:W3CDTF">2019-10-29T20:09:00Z</dcterms:modified>
</cp:coreProperties>
</file>